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80F" w:rsidRDefault="007725E7">
      <w:pPr>
        <w:rPr>
          <w:sz w:val="32"/>
          <w:szCs w:val="32"/>
        </w:rPr>
      </w:pPr>
      <w:r w:rsidRPr="007725E7">
        <w:rPr>
          <w:noProof/>
          <w:sz w:val="32"/>
          <w:szCs w:val="32"/>
          <w:lang w:val="en-US" w:eastAsia="zh-TW"/>
        </w:rPr>
        <w:pict>
          <v:shapetype id="_x0000_t202" coordsize="21600,21600" o:spt="202" path="m,l,21600r21600,l21600,xe">
            <v:stroke joinstyle="miter"/>
            <v:path gradientshapeok="t" o:connecttype="rect"/>
          </v:shapetype>
          <v:shape id="_x0000_s1045" type="#_x0000_t202" style="position:absolute;margin-left:315.45pt;margin-top:15.75pt;width:168pt;height:36.3pt;z-index:251695104;mso-width-relative:margin;mso-height-relative:margin">
            <v:textbox>
              <w:txbxContent>
                <w:p w:rsidR="001E61D6" w:rsidRPr="001E61D6" w:rsidRDefault="001E61D6">
                  <w:pPr>
                    <w:rPr>
                      <w:sz w:val="20"/>
                      <w:szCs w:val="20"/>
                    </w:rPr>
                  </w:pPr>
                  <w:r>
                    <w:rPr>
                      <w:sz w:val="20"/>
                      <w:szCs w:val="20"/>
                    </w:rPr>
                    <w:t>Because remember</w:t>
                  </w:r>
                  <w:r w:rsidRPr="001E61D6">
                    <w:rPr>
                      <w:sz w:val="20"/>
                      <w:szCs w:val="20"/>
                    </w:rPr>
                    <w:t xml:space="preserve"> once you start you can’t stop.</w:t>
                  </w:r>
                </w:p>
              </w:txbxContent>
            </v:textbox>
          </v:shape>
        </w:pict>
      </w:r>
      <w:r w:rsidRPr="007725E7">
        <w:rPr>
          <w:noProof/>
          <w:sz w:val="32"/>
          <w:szCs w:val="32"/>
          <w:lang w:val="en-US" w:eastAsia="zh-TW"/>
        </w:rPr>
        <w:pict>
          <v:shape id="_x0000_s1044" type="#_x0000_t202" style="position:absolute;margin-left:316.65pt;margin-top:-56.25pt;width:166.8pt;height:60.75pt;z-index:251693056;mso-width-relative:margin;mso-height-relative:margin">
            <v:textbox>
              <w:txbxContent>
                <w:p w:rsidR="001E61D6" w:rsidRPr="001E61D6" w:rsidRDefault="001E61D6">
                  <w:pPr>
                    <w:rPr>
                      <w:sz w:val="20"/>
                      <w:szCs w:val="20"/>
                    </w:rPr>
                  </w:pPr>
                  <w:r w:rsidRPr="001E61D6">
                    <w:rPr>
                      <w:sz w:val="20"/>
                      <w:szCs w:val="20"/>
                    </w:rPr>
                    <w:t xml:space="preserve">My opinion is that we should not be allowed anything like this in our country, because I take pride in New Zealand.  </w:t>
                  </w:r>
                </w:p>
              </w:txbxContent>
            </v:textbox>
          </v:shape>
        </w:pict>
      </w:r>
      <w:r w:rsidRPr="007725E7">
        <w:rPr>
          <w:noProof/>
          <w:sz w:val="32"/>
          <w:szCs w:val="32"/>
          <w:lang w:val="en-US" w:eastAsia="zh-TW"/>
        </w:rPr>
        <w:pict>
          <v:shape id="_x0000_s1035" type="#_x0000_t202" style="position:absolute;margin-left:138.05pt;margin-top:-56.25pt;width:165.7pt;height:132.75pt;z-index:251676672;mso-width-relative:margin;mso-height-relative:margin">
            <v:textbox style="mso-next-textbox:#_x0000_s1035">
              <w:txbxContent>
                <w:p w:rsidR="009C394C" w:rsidRPr="00C56076" w:rsidRDefault="009C394C" w:rsidP="00C56076">
                  <w:pPr>
                    <w:rPr>
                      <w:sz w:val="20"/>
                      <w:szCs w:val="20"/>
                    </w:rPr>
                  </w:pPr>
                  <w:r w:rsidRPr="00C56076">
                    <w:rPr>
                      <w:sz w:val="20"/>
                      <w:szCs w:val="20"/>
                    </w:rPr>
                    <w:t>As</w:t>
                  </w:r>
                  <w:r>
                    <w:rPr>
                      <w:sz w:val="20"/>
                      <w:szCs w:val="20"/>
                    </w:rPr>
                    <w:t xml:space="preserve"> </w:t>
                  </w:r>
                  <w:r w:rsidR="00AB0EF4">
                    <w:rPr>
                      <w:sz w:val="20"/>
                      <w:szCs w:val="20"/>
                    </w:rPr>
                    <w:t>stated in the Timaru Herald on A</w:t>
                  </w:r>
                  <w:r>
                    <w:rPr>
                      <w:sz w:val="20"/>
                      <w:szCs w:val="20"/>
                    </w:rPr>
                    <w:t xml:space="preserve">ugust the 4 this year there has been claims of panic attacks, anxiety and extreme agitation experienced by users, surely then we should have no hesitation in banning the sales of </w:t>
                  </w:r>
                  <w:proofErr w:type="spellStart"/>
                  <w:r>
                    <w:rPr>
                      <w:sz w:val="20"/>
                      <w:szCs w:val="20"/>
                    </w:rPr>
                    <w:t>kronic</w:t>
                  </w:r>
                  <w:proofErr w:type="spellEnd"/>
                  <w:r>
                    <w:rPr>
                      <w:sz w:val="20"/>
                      <w:szCs w:val="20"/>
                    </w:rPr>
                    <w:t xml:space="preserve">, at least until a clear </w:t>
                  </w:r>
                  <w:r w:rsidR="00AB0EF4">
                    <w:rPr>
                      <w:sz w:val="20"/>
                      <w:szCs w:val="20"/>
                    </w:rPr>
                    <w:t>picture</w:t>
                  </w:r>
                  <w:r>
                    <w:rPr>
                      <w:sz w:val="20"/>
                      <w:szCs w:val="20"/>
                    </w:rPr>
                    <w:t xml:space="preserve"> has been established on the side effects.  </w:t>
                  </w:r>
                </w:p>
              </w:txbxContent>
            </v:textbox>
          </v:shape>
        </w:pict>
      </w:r>
      <w:r w:rsidRPr="007725E7">
        <w:rPr>
          <w:noProof/>
          <w:sz w:val="32"/>
          <w:szCs w:val="32"/>
          <w:lang w:val="en-US" w:eastAsia="zh-TW"/>
        </w:rPr>
        <w:pict>
          <v:shape id="_x0000_s1027" type="#_x0000_t202" style="position:absolute;margin-left:-49.75pt;margin-top:97.5pt;width:165.6pt;height:93.75pt;z-index:251662336;mso-width-relative:margin;mso-height-relative:margin">
            <v:textbox>
              <w:txbxContent>
                <w:p w:rsidR="009C394C" w:rsidRDefault="009C394C">
                  <w:pPr>
                    <w:rPr>
                      <w:sz w:val="20"/>
                      <w:szCs w:val="20"/>
                    </w:rPr>
                  </w:pPr>
                  <w:r>
                    <w:rPr>
                      <w:sz w:val="20"/>
                      <w:szCs w:val="20"/>
                    </w:rPr>
                    <w:t>It’s been sneaking into our local dairies. Right in front of our kids noses. Although it’s got a R18 sticker on it children are still finding ways to access it.</w:t>
                  </w:r>
                </w:p>
                <w:p w:rsidR="009C394C" w:rsidRPr="002E5636" w:rsidRDefault="009C394C">
                  <w:pPr>
                    <w:rPr>
                      <w:sz w:val="20"/>
                      <w:szCs w:val="20"/>
                    </w:rPr>
                  </w:pPr>
                </w:p>
              </w:txbxContent>
            </v:textbox>
          </v:shape>
        </w:pict>
      </w:r>
      <w:r w:rsidRPr="007725E7">
        <w:rPr>
          <w:noProof/>
          <w:sz w:val="32"/>
          <w:szCs w:val="32"/>
          <w:lang w:val="en-US" w:eastAsia="zh-TW"/>
        </w:rPr>
        <w:pict>
          <v:shape id="_x0000_s1026" type="#_x0000_t202" style="position:absolute;margin-left:-49.75pt;margin-top:-56.25pt;width:165.6pt;height:125.25pt;z-index:251660288;mso-width-relative:margin;mso-height-relative:margin">
            <v:textbox>
              <w:txbxContent>
                <w:p w:rsidR="009C394C" w:rsidRDefault="009C394C">
                  <w:pPr>
                    <w:rPr>
                      <w:sz w:val="20"/>
                      <w:szCs w:val="20"/>
                    </w:rPr>
                  </w:pPr>
                  <w:r>
                    <w:rPr>
                      <w:sz w:val="20"/>
                      <w:szCs w:val="20"/>
                    </w:rPr>
                    <w:t>Do you know what’s happening in our high schools?</w:t>
                  </w:r>
                </w:p>
                <w:p w:rsidR="009C394C" w:rsidRDefault="009C394C">
                  <w:pPr>
                    <w:rPr>
                      <w:sz w:val="20"/>
                      <w:szCs w:val="20"/>
                    </w:rPr>
                  </w:pPr>
                  <w:r>
                    <w:rPr>
                      <w:sz w:val="20"/>
                      <w:szCs w:val="20"/>
                    </w:rPr>
                    <w:t>Well buckle in guys because now there’s a new kid around the block KRONIC.</w:t>
                  </w:r>
                </w:p>
                <w:p w:rsidR="009C394C" w:rsidRDefault="009C394C" w:rsidP="004F180F">
                  <w:pPr>
                    <w:rPr>
                      <w:sz w:val="20"/>
                      <w:szCs w:val="20"/>
                    </w:rPr>
                  </w:pPr>
                  <w:r w:rsidRPr="002E5636">
                    <w:rPr>
                      <w:sz w:val="20"/>
                      <w:szCs w:val="20"/>
                    </w:rPr>
                    <w:t>Hi my name is Roma</w:t>
                  </w:r>
                  <w:r>
                    <w:rPr>
                      <w:sz w:val="20"/>
                      <w:szCs w:val="20"/>
                    </w:rPr>
                    <w:t xml:space="preserve"> and I’m going to share what I’ve found out.</w:t>
                  </w:r>
                </w:p>
                <w:p w:rsidR="009C394C" w:rsidRPr="002E5636" w:rsidRDefault="009C394C">
                  <w:pPr>
                    <w:rPr>
                      <w:sz w:val="20"/>
                      <w:szCs w:val="20"/>
                    </w:rPr>
                  </w:pPr>
                  <w:r>
                    <w:rPr>
                      <w:sz w:val="20"/>
                      <w:szCs w:val="20"/>
                    </w:rPr>
                    <w:t xml:space="preserve"> </w:t>
                  </w:r>
                </w:p>
              </w:txbxContent>
            </v:textbox>
          </v:shape>
        </w:pict>
      </w:r>
    </w:p>
    <w:p w:rsidR="004F180F" w:rsidRPr="004F180F" w:rsidRDefault="004F180F" w:rsidP="004F180F">
      <w:pPr>
        <w:rPr>
          <w:sz w:val="32"/>
          <w:szCs w:val="32"/>
        </w:rPr>
      </w:pPr>
    </w:p>
    <w:p w:rsidR="004F180F" w:rsidRPr="004F180F" w:rsidRDefault="007725E7" w:rsidP="004F180F">
      <w:pPr>
        <w:rPr>
          <w:sz w:val="32"/>
          <w:szCs w:val="32"/>
        </w:rPr>
      </w:pPr>
      <w:r w:rsidRPr="007725E7">
        <w:rPr>
          <w:noProof/>
          <w:sz w:val="32"/>
          <w:szCs w:val="32"/>
          <w:lang w:val="en-US" w:eastAsia="zh-TW"/>
        </w:rPr>
        <w:pict>
          <v:shape id="_x0000_s1036" type="#_x0000_t202" style="position:absolute;margin-left:138.05pt;margin-top:22.05pt;width:165.25pt;height:37.05pt;z-index:251678720;mso-width-relative:margin;mso-height-relative:margin">
            <v:textbox>
              <w:txbxContent>
                <w:p w:rsidR="009C394C" w:rsidRPr="005804AD" w:rsidRDefault="009C394C" w:rsidP="005804AD">
                  <w:pPr>
                    <w:rPr>
                      <w:sz w:val="20"/>
                      <w:szCs w:val="20"/>
                    </w:rPr>
                  </w:pPr>
                  <w:r>
                    <w:rPr>
                      <w:sz w:val="20"/>
                      <w:szCs w:val="20"/>
                    </w:rPr>
                    <w:t xml:space="preserve">I think that the government has acted responsibly by banning </w:t>
                  </w:r>
                  <w:proofErr w:type="spellStart"/>
                  <w:r>
                    <w:rPr>
                      <w:sz w:val="20"/>
                      <w:szCs w:val="20"/>
                    </w:rPr>
                    <w:t>kronic</w:t>
                  </w:r>
                  <w:proofErr w:type="spellEnd"/>
                  <w:r>
                    <w:rPr>
                      <w:sz w:val="20"/>
                      <w:szCs w:val="20"/>
                    </w:rPr>
                    <w:t xml:space="preserve">. </w:t>
                  </w:r>
                </w:p>
              </w:txbxContent>
            </v:textbox>
          </v:shape>
        </w:pict>
      </w:r>
    </w:p>
    <w:p w:rsidR="004F180F" w:rsidRDefault="004F180F" w:rsidP="004F180F">
      <w:pPr>
        <w:rPr>
          <w:sz w:val="32"/>
          <w:szCs w:val="32"/>
        </w:rPr>
      </w:pPr>
    </w:p>
    <w:p w:rsidR="002E5636" w:rsidRDefault="007725E7" w:rsidP="004F180F">
      <w:pPr>
        <w:tabs>
          <w:tab w:val="left" w:pos="3105"/>
        </w:tabs>
        <w:rPr>
          <w:sz w:val="32"/>
          <w:szCs w:val="32"/>
        </w:rPr>
      </w:pPr>
      <w:r w:rsidRPr="007725E7">
        <w:rPr>
          <w:noProof/>
          <w:sz w:val="32"/>
          <w:szCs w:val="32"/>
          <w:lang w:val="en-US" w:eastAsia="zh-TW"/>
        </w:rPr>
        <w:pict>
          <v:shape id="_x0000_s1037" type="#_x0000_t202" style="position:absolute;margin-left:138.05pt;margin-top:2.15pt;width:165.7pt;height:108pt;z-index:251680768;mso-width-relative:margin;mso-height-relative:margin">
            <v:textbox>
              <w:txbxContent>
                <w:p w:rsidR="009C394C" w:rsidRPr="00CE4B32" w:rsidRDefault="009C394C" w:rsidP="005804AD">
                  <w:pPr>
                    <w:rPr>
                      <w:sz w:val="18"/>
                      <w:szCs w:val="20"/>
                    </w:rPr>
                  </w:pPr>
                  <w:r w:rsidRPr="00CE4B32">
                    <w:rPr>
                      <w:sz w:val="18"/>
                      <w:szCs w:val="20"/>
                    </w:rPr>
                    <w:t xml:space="preserve">My argument is why </w:t>
                  </w:r>
                  <w:proofErr w:type="gramStart"/>
                  <w:r w:rsidRPr="00CE4B32">
                    <w:rPr>
                      <w:sz w:val="18"/>
                      <w:szCs w:val="20"/>
                    </w:rPr>
                    <w:t>was it</w:t>
                  </w:r>
                  <w:proofErr w:type="gramEnd"/>
                  <w:r w:rsidRPr="00CE4B32">
                    <w:rPr>
                      <w:sz w:val="18"/>
                      <w:szCs w:val="20"/>
                    </w:rPr>
                    <w:t xml:space="preserve"> allowed to be sold in the first place. I know that there was a clever guy on TV saying that alcohol is far worse than </w:t>
                  </w:r>
                  <w:proofErr w:type="spellStart"/>
                  <w:r w:rsidRPr="00CE4B32">
                    <w:rPr>
                      <w:sz w:val="18"/>
                      <w:szCs w:val="20"/>
                    </w:rPr>
                    <w:t>kronic</w:t>
                  </w:r>
                  <w:proofErr w:type="spellEnd"/>
                  <w:r w:rsidRPr="00CE4B32">
                    <w:rPr>
                      <w:sz w:val="18"/>
                      <w:szCs w:val="20"/>
                    </w:rPr>
                    <w:t xml:space="preserve"> and also saying that it is all natural and safe. Well HEY there are lots of things out there that are natural and safe but not healthy for us to eat let alone smoke.</w:t>
                  </w:r>
                </w:p>
              </w:txbxContent>
            </v:textbox>
          </v:shape>
        </w:pict>
      </w:r>
      <w:r w:rsidRPr="007725E7">
        <w:rPr>
          <w:noProof/>
          <w:sz w:val="32"/>
          <w:szCs w:val="32"/>
          <w:lang w:val="en-US" w:eastAsia="zh-TW"/>
        </w:rPr>
        <w:pict>
          <v:shape id="_x0000_s1030" type="#_x0000_t202" style="position:absolute;margin-left:-49.3pt;margin-top:173.55pt;width:165.6pt;height:64.1pt;z-index:251666432;mso-width-relative:margin;mso-height-relative:margin">
            <v:textbox>
              <w:txbxContent>
                <w:p w:rsidR="009C394C" w:rsidRPr="00530787" w:rsidRDefault="009C394C" w:rsidP="004F180F">
                  <w:pPr>
                    <w:rPr>
                      <w:sz w:val="20"/>
                      <w:szCs w:val="20"/>
                    </w:rPr>
                  </w:pPr>
                  <w:r w:rsidRPr="00530787">
                    <w:rPr>
                      <w:sz w:val="20"/>
                      <w:szCs w:val="20"/>
                    </w:rPr>
                    <w:t>Part of the appeal to</w:t>
                  </w:r>
                  <w:r>
                    <w:rPr>
                      <w:sz w:val="20"/>
                      <w:szCs w:val="20"/>
                    </w:rPr>
                    <w:t xml:space="preserve"> the uses of </w:t>
                  </w:r>
                  <w:proofErr w:type="spellStart"/>
                  <w:r>
                    <w:rPr>
                      <w:sz w:val="20"/>
                      <w:szCs w:val="20"/>
                    </w:rPr>
                    <w:t>kronic</w:t>
                  </w:r>
                  <w:proofErr w:type="spellEnd"/>
                  <w:r>
                    <w:rPr>
                      <w:sz w:val="20"/>
                      <w:szCs w:val="20"/>
                    </w:rPr>
                    <w:t xml:space="preserve"> has been the fact that it doesn’t trigger a positive result in a urine test.</w:t>
                  </w:r>
                </w:p>
              </w:txbxContent>
            </v:textbox>
          </v:shape>
        </w:pict>
      </w:r>
      <w:r w:rsidR="004F180F">
        <w:rPr>
          <w:sz w:val="32"/>
          <w:szCs w:val="32"/>
        </w:rPr>
        <w:tab/>
      </w:r>
    </w:p>
    <w:p w:rsidR="00530787" w:rsidRDefault="00530787" w:rsidP="004F180F">
      <w:pPr>
        <w:tabs>
          <w:tab w:val="left" w:pos="3105"/>
        </w:tabs>
        <w:rPr>
          <w:sz w:val="32"/>
          <w:szCs w:val="32"/>
        </w:rPr>
      </w:pPr>
    </w:p>
    <w:p w:rsidR="00530787" w:rsidRDefault="00AB0EF4" w:rsidP="004F180F">
      <w:pPr>
        <w:tabs>
          <w:tab w:val="left" w:pos="3105"/>
        </w:tabs>
        <w:rPr>
          <w:sz w:val="32"/>
          <w:szCs w:val="32"/>
        </w:rPr>
      </w:pPr>
      <w:r w:rsidRPr="007725E7">
        <w:rPr>
          <w:noProof/>
          <w:sz w:val="32"/>
          <w:szCs w:val="32"/>
          <w:lang w:val="en-US" w:eastAsia="zh-TW"/>
        </w:rPr>
        <w:pict>
          <v:shape id="_x0000_s1029" type="#_x0000_t202" style="position:absolute;margin-left:-50.2pt;margin-top:4.75pt;width:165.6pt;height:89.25pt;z-index:251664384;mso-width-relative:margin;mso-height-relative:margin">
            <v:textbox>
              <w:txbxContent>
                <w:p w:rsidR="009C394C" w:rsidRPr="004F180F" w:rsidRDefault="009C394C">
                  <w:pPr>
                    <w:rPr>
                      <w:sz w:val="20"/>
                      <w:szCs w:val="20"/>
                    </w:rPr>
                  </w:pPr>
                  <w:r w:rsidRPr="004F180F">
                    <w:rPr>
                      <w:sz w:val="20"/>
                      <w:szCs w:val="20"/>
                    </w:rPr>
                    <w:t xml:space="preserve">43% of our precious high school seniors </w:t>
                  </w:r>
                  <w:r>
                    <w:rPr>
                      <w:sz w:val="20"/>
                      <w:szCs w:val="20"/>
                    </w:rPr>
                    <w:t>have used drugs at least once, and I’m not just talking one kind of drug I’m talking all kinds of drugs.</w:t>
                  </w:r>
                  <w:r w:rsidR="00AB0EF4">
                    <w:rPr>
                      <w:sz w:val="20"/>
                      <w:szCs w:val="20"/>
                    </w:rPr>
                    <w:t xml:space="preserve"> Now that’s HUGE that’s MASSIVE. </w:t>
                  </w:r>
                </w:p>
              </w:txbxContent>
            </v:textbox>
          </v:shape>
        </w:pict>
      </w:r>
    </w:p>
    <w:p w:rsidR="00530787" w:rsidRDefault="007725E7" w:rsidP="004F180F">
      <w:pPr>
        <w:tabs>
          <w:tab w:val="left" w:pos="3105"/>
        </w:tabs>
        <w:rPr>
          <w:sz w:val="32"/>
          <w:szCs w:val="32"/>
        </w:rPr>
      </w:pPr>
      <w:r w:rsidRPr="007725E7">
        <w:rPr>
          <w:noProof/>
          <w:sz w:val="32"/>
          <w:szCs w:val="32"/>
          <w:lang w:val="en-US" w:eastAsia="zh-TW"/>
        </w:rPr>
        <w:pict>
          <v:shape id="_x0000_s1039" type="#_x0000_t202" style="position:absolute;margin-left:138.05pt;margin-top:23.25pt;width:160.45pt;height:75pt;z-index:251682816;mso-width-relative:margin;mso-height-relative:margin">
            <v:textbox>
              <w:txbxContent>
                <w:p w:rsidR="009C394C" w:rsidRPr="00CE4B32" w:rsidRDefault="009C394C">
                  <w:pPr>
                    <w:rPr>
                      <w:sz w:val="20"/>
                      <w:szCs w:val="20"/>
                    </w:rPr>
                  </w:pPr>
                  <w:r>
                    <w:rPr>
                      <w:sz w:val="20"/>
                      <w:szCs w:val="20"/>
                    </w:rPr>
                    <w:t xml:space="preserve">So here’s my problem, by banning </w:t>
                  </w:r>
                  <w:proofErr w:type="spellStart"/>
                  <w:r>
                    <w:rPr>
                      <w:sz w:val="20"/>
                      <w:szCs w:val="20"/>
                    </w:rPr>
                    <w:t>kronic</w:t>
                  </w:r>
                  <w:proofErr w:type="spellEnd"/>
                  <w:r>
                    <w:rPr>
                      <w:sz w:val="20"/>
                      <w:szCs w:val="20"/>
                    </w:rPr>
                    <w:t xml:space="preserve"> will this mean that something else will line up 2 take its place. We’ve already had PARTY PILLS for instance. </w:t>
                  </w:r>
                </w:p>
              </w:txbxContent>
            </v:textbox>
          </v:shape>
        </w:pict>
      </w:r>
    </w:p>
    <w:p w:rsidR="00530787" w:rsidRDefault="00530787" w:rsidP="004F180F">
      <w:pPr>
        <w:tabs>
          <w:tab w:val="left" w:pos="3105"/>
        </w:tabs>
        <w:rPr>
          <w:sz w:val="32"/>
          <w:szCs w:val="32"/>
        </w:rPr>
      </w:pPr>
    </w:p>
    <w:p w:rsidR="00530787" w:rsidRDefault="00530787" w:rsidP="004F180F">
      <w:pPr>
        <w:tabs>
          <w:tab w:val="left" w:pos="3105"/>
        </w:tabs>
        <w:rPr>
          <w:sz w:val="32"/>
          <w:szCs w:val="32"/>
        </w:rPr>
      </w:pPr>
    </w:p>
    <w:p w:rsidR="00530787" w:rsidRDefault="007725E7" w:rsidP="004F180F">
      <w:pPr>
        <w:tabs>
          <w:tab w:val="left" w:pos="3105"/>
        </w:tabs>
        <w:rPr>
          <w:sz w:val="32"/>
          <w:szCs w:val="32"/>
        </w:rPr>
      </w:pPr>
      <w:r w:rsidRPr="007725E7">
        <w:rPr>
          <w:noProof/>
          <w:sz w:val="32"/>
          <w:szCs w:val="32"/>
          <w:lang w:val="en-US" w:eastAsia="zh-TW"/>
        </w:rPr>
        <w:pict>
          <v:shape id="_x0000_s1040" type="#_x0000_t202" style="position:absolute;margin-left:138.05pt;margin-top:8.4pt;width:160.45pt;height:92.25pt;z-index:251684864;mso-width-relative:margin;mso-height-relative:margin">
            <v:textbox style="mso-next-textbox:#_x0000_s1040">
              <w:txbxContent>
                <w:p w:rsidR="009C394C" w:rsidRDefault="009C394C">
                  <w:r>
                    <w:rPr>
                      <w:sz w:val="20"/>
                    </w:rPr>
                    <w:t xml:space="preserve">Some retailers have a different point of </w:t>
                  </w:r>
                  <w:proofErr w:type="gramStart"/>
                  <w:r>
                    <w:rPr>
                      <w:sz w:val="20"/>
                    </w:rPr>
                    <w:t>view,</w:t>
                  </w:r>
                  <w:proofErr w:type="gramEnd"/>
                  <w:r>
                    <w:rPr>
                      <w:sz w:val="20"/>
                    </w:rPr>
                    <w:t xml:space="preserve"> they are out to make a quick buck. They think that there are still young kids out there who can’t enjoy their lives without the mood altering sub-stances.</w:t>
                  </w:r>
                </w:p>
              </w:txbxContent>
            </v:textbox>
          </v:shape>
        </w:pict>
      </w:r>
    </w:p>
    <w:p w:rsidR="00530787" w:rsidRDefault="007725E7" w:rsidP="004F180F">
      <w:pPr>
        <w:tabs>
          <w:tab w:val="left" w:pos="3105"/>
        </w:tabs>
        <w:rPr>
          <w:sz w:val="32"/>
          <w:szCs w:val="32"/>
        </w:rPr>
      </w:pPr>
      <w:r w:rsidRPr="007725E7">
        <w:rPr>
          <w:noProof/>
          <w:sz w:val="32"/>
          <w:szCs w:val="32"/>
          <w:lang w:val="en-US" w:eastAsia="zh-TW"/>
        </w:rPr>
        <w:pict>
          <v:shape id="_x0000_s1031" type="#_x0000_t202" style="position:absolute;margin-left:-49.75pt;margin-top:25.2pt;width:165.6pt;height:64pt;z-index:251668480;mso-width-relative:margin;mso-height-relative:margin">
            <v:textbox style="mso-next-textbox:#_x0000_s1031">
              <w:txbxContent>
                <w:p w:rsidR="009C394C" w:rsidRPr="001E61D6" w:rsidRDefault="009C394C" w:rsidP="00530787">
                  <w:pPr>
                    <w:rPr>
                      <w:sz w:val="20"/>
                      <w:szCs w:val="20"/>
                    </w:rPr>
                  </w:pPr>
                  <w:proofErr w:type="spellStart"/>
                  <w:r w:rsidRPr="001E61D6">
                    <w:rPr>
                      <w:sz w:val="20"/>
                      <w:szCs w:val="20"/>
                    </w:rPr>
                    <w:t>Kronic</w:t>
                  </w:r>
                  <w:proofErr w:type="spellEnd"/>
                  <w:r w:rsidRPr="001E61D6">
                    <w:rPr>
                      <w:sz w:val="20"/>
                      <w:szCs w:val="20"/>
                    </w:rPr>
                    <w:t xml:space="preserve"> has been marketed as being 100% organic leading people to believe it is safe because it is natural.  Do you believe it?</w:t>
                  </w:r>
                </w:p>
              </w:txbxContent>
            </v:textbox>
          </v:shape>
        </w:pict>
      </w:r>
    </w:p>
    <w:p w:rsidR="00530787" w:rsidRDefault="00530787" w:rsidP="004F180F">
      <w:pPr>
        <w:tabs>
          <w:tab w:val="left" w:pos="3105"/>
        </w:tabs>
        <w:rPr>
          <w:sz w:val="32"/>
          <w:szCs w:val="32"/>
        </w:rPr>
      </w:pPr>
    </w:p>
    <w:p w:rsidR="00530787" w:rsidRDefault="007725E7" w:rsidP="004F180F">
      <w:pPr>
        <w:tabs>
          <w:tab w:val="left" w:pos="3105"/>
        </w:tabs>
        <w:rPr>
          <w:sz w:val="32"/>
          <w:szCs w:val="32"/>
        </w:rPr>
      </w:pPr>
      <w:r w:rsidRPr="007725E7">
        <w:rPr>
          <w:noProof/>
          <w:sz w:val="32"/>
          <w:szCs w:val="32"/>
          <w:lang w:val="en-US" w:eastAsia="zh-TW"/>
        </w:rPr>
        <w:pict>
          <v:shape id="_x0000_s1041" type="#_x0000_t202" style="position:absolute;margin-left:138.05pt;margin-top:16.35pt;width:165.25pt;height:88.9pt;z-index:251686912;mso-width-relative:margin;mso-height-relative:margin">
            <v:textbox>
              <w:txbxContent>
                <w:p w:rsidR="009C394C" w:rsidRPr="009C394C" w:rsidRDefault="009C394C">
                  <w:pPr>
                    <w:rPr>
                      <w:sz w:val="20"/>
                      <w:szCs w:val="20"/>
                    </w:rPr>
                  </w:pPr>
                  <w:r w:rsidRPr="009C394C">
                    <w:rPr>
                      <w:sz w:val="20"/>
                      <w:szCs w:val="20"/>
                    </w:rPr>
                    <w:t>They want to capitalize on that and make themselves rich at the expense of our kid’s health &amp; well being. SO NO to it being sold in our diaries &amp; similar places. NOT at the expense of our kids health &amp; safety.</w:t>
                  </w:r>
                </w:p>
              </w:txbxContent>
            </v:textbox>
          </v:shape>
        </w:pict>
      </w:r>
    </w:p>
    <w:p w:rsidR="00530787" w:rsidRDefault="007725E7" w:rsidP="004F180F">
      <w:pPr>
        <w:tabs>
          <w:tab w:val="left" w:pos="3105"/>
        </w:tabs>
        <w:rPr>
          <w:sz w:val="32"/>
          <w:szCs w:val="32"/>
        </w:rPr>
      </w:pPr>
      <w:r w:rsidRPr="007725E7">
        <w:rPr>
          <w:noProof/>
          <w:sz w:val="32"/>
          <w:szCs w:val="32"/>
          <w:lang w:val="en-US" w:eastAsia="zh-TW"/>
        </w:rPr>
        <w:pict>
          <v:shape id="_x0000_s1032" type="#_x0000_t202" style="position:absolute;margin-left:-50.2pt;margin-top:.05pt;width:166.05pt;height:49.1pt;z-index:251670528;mso-width-relative:margin;mso-height-relative:margin">
            <v:textbox>
              <w:txbxContent>
                <w:p w:rsidR="009C394C" w:rsidRPr="00530787" w:rsidRDefault="009C394C" w:rsidP="00530787">
                  <w:pPr>
                    <w:rPr>
                      <w:sz w:val="20"/>
                      <w:szCs w:val="20"/>
                    </w:rPr>
                  </w:pPr>
                  <w:r w:rsidRPr="00530787">
                    <w:rPr>
                      <w:sz w:val="20"/>
                      <w:szCs w:val="20"/>
                    </w:rPr>
                    <w:t xml:space="preserve">Some teenagers have spent their life saving on stupid little things like </w:t>
                  </w:r>
                  <w:proofErr w:type="spellStart"/>
                  <w:r w:rsidRPr="00530787">
                    <w:rPr>
                      <w:sz w:val="20"/>
                      <w:szCs w:val="20"/>
                    </w:rPr>
                    <w:t>Kronic</w:t>
                  </w:r>
                  <w:proofErr w:type="spellEnd"/>
                  <w:r>
                    <w:rPr>
                      <w:sz w:val="20"/>
                      <w:szCs w:val="20"/>
                    </w:rPr>
                    <w:t>. Do you want to be next?</w:t>
                  </w:r>
                </w:p>
              </w:txbxContent>
            </v:textbox>
          </v:shape>
        </w:pict>
      </w:r>
    </w:p>
    <w:p w:rsidR="00530787" w:rsidRDefault="007725E7" w:rsidP="004F180F">
      <w:pPr>
        <w:tabs>
          <w:tab w:val="left" w:pos="3105"/>
        </w:tabs>
        <w:rPr>
          <w:sz w:val="32"/>
          <w:szCs w:val="32"/>
        </w:rPr>
      </w:pPr>
      <w:r w:rsidRPr="007725E7">
        <w:rPr>
          <w:noProof/>
          <w:sz w:val="32"/>
          <w:szCs w:val="32"/>
          <w:lang w:val="en-US" w:eastAsia="zh-TW"/>
        </w:rPr>
        <w:pict>
          <v:shape id="_x0000_s1033" type="#_x0000_t202" style="position:absolute;margin-left:-50.2pt;margin-top:27.6pt;width:166.05pt;height:61.9pt;z-index:251672576;mso-width-relative:margin;mso-height-relative:margin">
            <v:textbox>
              <w:txbxContent>
                <w:p w:rsidR="009C394C" w:rsidRPr="00530787" w:rsidRDefault="009C394C" w:rsidP="00530787">
                  <w:pPr>
                    <w:rPr>
                      <w:sz w:val="20"/>
                      <w:szCs w:val="20"/>
                    </w:rPr>
                  </w:pPr>
                  <w:r w:rsidRPr="00530787">
                    <w:rPr>
                      <w:sz w:val="20"/>
                      <w:szCs w:val="20"/>
                    </w:rPr>
                    <w:t>Cannabis on the other hand</w:t>
                  </w:r>
                  <w:r>
                    <w:rPr>
                      <w:sz w:val="20"/>
                      <w:szCs w:val="20"/>
                    </w:rPr>
                    <w:t xml:space="preserve"> has been around for many years and its effects are well documented in medical terms.</w:t>
                  </w:r>
                </w:p>
              </w:txbxContent>
            </v:textbox>
          </v:shape>
        </w:pict>
      </w:r>
    </w:p>
    <w:p w:rsidR="00530787" w:rsidRDefault="007725E7" w:rsidP="004F180F">
      <w:pPr>
        <w:tabs>
          <w:tab w:val="left" w:pos="3105"/>
        </w:tabs>
        <w:rPr>
          <w:sz w:val="32"/>
          <w:szCs w:val="32"/>
        </w:rPr>
      </w:pPr>
      <w:r w:rsidRPr="007725E7">
        <w:rPr>
          <w:noProof/>
          <w:sz w:val="32"/>
          <w:szCs w:val="32"/>
          <w:lang w:val="en-US" w:eastAsia="zh-TW"/>
        </w:rPr>
        <w:pict>
          <v:shape id="_x0000_s1042" type="#_x0000_t202" style="position:absolute;margin-left:135.8pt;margin-top:19.85pt;width:167.95pt;height:49.9pt;z-index:251688960;mso-width-relative:margin;mso-height-relative:margin">
            <v:textbox>
              <w:txbxContent>
                <w:p w:rsidR="009C394C" w:rsidRPr="009C394C" w:rsidRDefault="009C394C">
                  <w:pPr>
                    <w:rPr>
                      <w:sz w:val="20"/>
                      <w:szCs w:val="20"/>
                    </w:rPr>
                  </w:pPr>
                  <w:r w:rsidRPr="009C394C">
                    <w:rPr>
                      <w:sz w:val="20"/>
                      <w:szCs w:val="20"/>
                    </w:rPr>
                    <w:t xml:space="preserve">Our teenagers think they are bullet proof. Well reality is they will run the country one day. </w:t>
                  </w:r>
                </w:p>
              </w:txbxContent>
            </v:textbox>
          </v:shape>
        </w:pict>
      </w:r>
    </w:p>
    <w:p w:rsidR="00530787" w:rsidRDefault="00530787" w:rsidP="004F180F">
      <w:pPr>
        <w:tabs>
          <w:tab w:val="left" w:pos="3105"/>
        </w:tabs>
        <w:rPr>
          <w:sz w:val="32"/>
          <w:szCs w:val="32"/>
        </w:rPr>
      </w:pPr>
    </w:p>
    <w:p w:rsidR="00530787" w:rsidRDefault="007725E7" w:rsidP="004F180F">
      <w:pPr>
        <w:tabs>
          <w:tab w:val="left" w:pos="3105"/>
        </w:tabs>
        <w:rPr>
          <w:sz w:val="32"/>
          <w:szCs w:val="32"/>
        </w:rPr>
      </w:pPr>
      <w:r w:rsidRPr="007725E7">
        <w:rPr>
          <w:noProof/>
          <w:sz w:val="32"/>
          <w:szCs w:val="32"/>
          <w:lang w:val="en-US" w:eastAsia="zh-TW"/>
        </w:rPr>
        <w:pict>
          <v:shape id="_x0000_s1034" type="#_x0000_t202" style="position:absolute;margin-left:-50.2pt;margin-top:-.05pt;width:166.05pt;height:51pt;z-index:251674624;mso-width-relative:margin;mso-height-relative:margin">
            <v:textbox>
              <w:txbxContent>
                <w:p w:rsidR="009C394C" w:rsidRPr="00530787" w:rsidRDefault="009C394C" w:rsidP="00530787">
                  <w:pPr>
                    <w:rPr>
                      <w:sz w:val="20"/>
                      <w:szCs w:val="20"/>
                    </w:rPr>
                  </w:pPr>
                  <w:r>
                    <w:rPr>
                      <w:sz w:val="20"/>
                      <w:szCs w:val="20"/>
                    </w:rPr>
                    <w:t xml:space="preserve">There is a real lack of evidence on the effects to our body by using the so called legal weed </w:t>
                  </w:r>
                  <w:proofErr w:type="spellStart"/>
                  <w:r>
                    <w:rPr>
                      <w:sz w:val="20"/>
                      <w:szCs w:val="20"/>
                    </w:rPr>
                    <w:t>Kronic</w:t>
                  </w:r>
                  <w:proofErr w:type="spellEnd"/>
                </w:p>
              </w:txbxContent>
            </v:textbox>
          </v:shape>
        </w:pict>
      </w:r>
      <w:r w:rsidRPr="007725E7">
        <w:rPr>
          <w:noProof/>
          <w:sz w:val="32"/>
          <w:szCs w:val="32"/>
          <w:lang w:val="en-US" w:eastAsia="zh-TW"/>
        </w:rPr>
        <w:pict>
          <v:shape id="_x0000_s1043" type="#_x0000_t202" style="position:absolute;margin-left:135.8pt;margin-top:13.45pt;width:167.95pt;height:51pt;z-index:251691008;mso-width-relative:margin;mso-height-relative:margin">
            <v:textbox>
              <w:txbxContent>
                <w:p w:rsidR="009C394C" w:rsidRPr="009C394C" w:rsidRDefault="009C394C">
                  <w:pPr>
                    <w:rPr>
                      <w:sz w:val="20"/>
                      <w:szCs w:val="20"/>
                    </w:rPr>
                  </w:pPr>
                  <w:r>
                    <w:rPr>
                      <w:sz w:val="20"/>
                      <w:szCs w:val="20"/>
                    </w:rPr>
                    <w:t>Now look here some shops don’t even ask for I.D</w:t>
                  </w:r>
                  <w:r w:rsidR="001E61D6">
                    <w:rPr>
                      <w:sz w:val="20"/>
                      <w:szCs w:val="20"/>
                    </w:rPr>
                    <w:t>,</w:t>
                  </w:r>
                  <w:r>
                    <w:rPr>
                      <w:sz w:val="20"/>
                      <w:szCs w:val="20"/>
                    </w:rPr>
                    <w:t xml:space="preserve"> now</w:t>
                  </w:r>
                  <w:r w:rsidR="001E61D6">
                    <w:rPr>
                      <w:sz w:val="20"/>
                      <w:szCs w:val="20"/>
                    </w:rPr>
                    <w:t xml:space="preserve"> that’s a REAL problem for me.</w:t>
                  </w:r>
                </w:p>
              </w:txbxContent>
            </v:textbox>
          </v:shape>
        </w:pict>
      </w:r>
    </w:p>
    <w:p w:rsidR="00530787" w:rsidRDefault="00530787" w:rsidP="004F180F">
      <w:pPr>
        <w:tabs>
          <w:tab w:val="left" w:pos="3105"/>
        </w:tabs>
        <w:rPr>
          <w:sz w:val="32"/>
          <w:szCs w:val="32"/>
        </w:rPr>
      </w:pPr>
    </w:p>
    <w:p w:rsidR="00530787" w:rsidRPr="004F180F" w:rsidRDefault="00530787" w:rsidP="004F180F">
      <w:pPr>
        <w:tabs>
          <w:tab w:val="left" w:pos="3105"/>
        </w:tabs>
        <w:rPr>
          <w:sz w:val="32"/>
          <w:szCs w:val="32"/>
        </w:rPr>
      </w:pPr>
    </w:p>
    <w:sectPr w:rsidR="00530787" w:rsidRPr="004F180F" w:rsidSect="0082232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5636"/>
    <w:rsid w:val="001E61D6"/>
    <w:rsid w:val="00284D62"/>
    <w:rsid w:val="002E5636"/>
    <w:rsid w:val="003D314B"/>
    <w:rsid w:val="004F180F"/>
    <w:rsid w:val="00530787"/>
    <w:rsid w:val="005804AD"/>
    <w:rsid w:val="007725E7"/>
    <w:rsid w:val="0082232A"/>
    <w:rsid w:val="009C394C"/>
    <w:rsid w:val="00AB0EF4"/>
    <w:rsid w:val="00C56076"/>
    <w:rsid w:val="00CE4B32"/>
    <w:rsid w:val="00F87FD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3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56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6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5</Words>
  <Characters>35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4</cp:revision>
  <dcterms:created xsi:type="dcterms:W3CDTF">2011-08-30T22:25:00Z</dcterms:created>
  <dcterms:modified xsi:type="dcterms:W3CDTF">2011-08-31T22:13:00Z</dcterms:modified>
</cp:coreProperties>
</file>